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3CE" w:rsidRDefault="00D753CE" w:rsidP="00D753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center"/>
        <w:rPr>
          <w:rFonts w:ascii="Century Gothic" w:hAnsi="Century Gothic"/>
          <w:b/>
          <w:caps/>
          <w:color w:val="auto"/>
          <w:spacing w:val="120"/>
          <w:sz w:val="16"/>
          <w:szCs w:val="16"/>
        </w:rPr>
      </w:pPr>
      <w:bookmarkStart w:id="0" w:name="_GoBack"/>
      <w:bookmarkEnd w:id="0"/>
      <w:r>
        <w:rPr>
          <w:rFonts w:ascii="Century Gothic" w:hAnsi="Century Gothic"/>
          <w:b/>
          <w:caps/>
          <w:color w:val="auto"/>
          <w:spacing w:val="120"/>
          <w:sz w:val="16"/>
          <w:szCs w:val="16"/>
        </w:rPr>
        <w:t>ANNEXE - BON D'EVACUATION</w:t>
      </w:r>
    </w:p>
    <w:p w:rsidR="00D753CE" w:rsidRDefault="00D753CE" w:rsidP="00D753CE">
      <w:pPr>
        <w:spacing w:line="240" w:lineRule="auto"/>
        <w:rPr>
          <w:rFonts w:ascii="Century Gothic" w:hAnsi="Century Gothic"/>
          <w:color w:val="auto"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8"/>
        <w:gridCol w:w="2126"/>
        <w:gridCol w:w="6947"/>
        <w:gridCol w:w="3003"/>
      </w:tblGrid>
      <w:tr w:rsidR="00D753CE" w:rsidTr="00D753CE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 xml:space="preserve">CCT QUALIROUTES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CPN – D9000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BON D’EVACUATION N°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ind w:right="-108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Date:</w:t>
            </w:r>
          </w:p>
        </w:tc>
      </w:tr>
    </w:tbl>
    <w:p w:rsidR="00D753CE" w:rsidRDefault="00D753CE" w:rsidP="00D753CE">
      <w:pPr>
        <w:spacing w:line="240" w:lineRule="auto"/>
        <w:rPr>
          <w:rFonts w:ascii="Century Gothic" w:hAnsi="Century Gothic"/>
          <w:color w:val="auto"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1340"/>
        <w:gridCol w:w="403"/>
        <w:gridCol w:w="713"/>
        <w:gridCol w:w="2081"/>
        <w:gridCol w:w="280"/>
        <w:gridCol w:w="393"/>
        <w:gridCol w:w="141"/>
        <w:gridCol w:w="2930"/>
        <w:gridCol w:w="47"/>
        <w:gridCol w:w="851"/>
        <w:gridCol w:w="79"/>
        <w:gridCol w:w="541"/>
        <w:gridCol w:w="387"/>
        <w:gridCol w:w="552"/>
        <w:gridCol w:w="752"/>
        <w:gridCol w:w="3386"/>
      </w:tblGrid>
      <w:tr w:rsidR="00D753CE" w:rsidTr="00D753CE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CHANTIER D’ORIGINE</w:t>
            </w:r>
            <w:r>
              <w:rPr>
                <w:rFonts w:ascii="Century Gothic" w:hAnsi="Century Gothic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aps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aps/>
                <w:color w:val="auto"/>
                <w:sz w:val="16"/>
                <w:szCs w:val="16"/>
              </w:rPr>
              <w:t>Déchets transportés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DESTINATION</w:t>
            </w:r>
          </w:p>
        </w:tc>
      </w:tr>
      <w:tr w:rsidR="00D753CE" w:rsidTr="00D753CE"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Pouvoir adjudicateur: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</w:tr>
      <w:tr w:rsidR="00D753CE" w:rsidTr="00D753CE">
        <w:trPr>
          <w:cantSplit/>
        </w:trPr>
        <w:tc>
          <w:tcPr>
            <w:tcW w:w="4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Dénomination: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6.1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DECHETS VALORISABLES  PARTICULIERS OU NON VALORISABLES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Ton.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sym w:font="Wingdings" w:char="F0E8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7.1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C.E.T.  ou C.T.A.</w:t>
            </w:r>
          </w:p>
        </w:tc>
      </w:tr>
      <w:tr w:rsidR="00D753CE" w:rsidTr="00D753CE">
        <w:trPr>
          <w:cantSplit/>
        </w:trPr>
        <w:tc>
          <w:tcPr>
            <w:tcW w:w="49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Dénomination:</w:t>
            </w:r>
          </w:p>
        </w:tc>
      </w:tr>
      <w:tr w:rsidR="00D753CE" w:rsidTr="00D753CE"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Rue: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sym w:font="Wingdings 2" w:char="F0A3"/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Rue:</w:t>
            </w:r>
          </w:p>
        </w:tc>
      </w:tr>
      <w:tr w:rsidR="00D753CE" w:rsidTr="00D753CE"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CP: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Localité: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CP: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Localité:</w:t>
            </w:r>
          </w:p>
        </w:tc>
      </w:tr>
      <w:tr w:rsidR="00D753CE" w:rsidTr="00D753CE">
        <w:tc>
          <w:tcPr>
            <w:tcW w:w="496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</w:tr>
      <w:tr w:rsidR="00D753CE" w:rsidTr="00D753CE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ind w:left="5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ENTREPRENEUR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6.2</w:t>
            </w:r>
          </w:p>
        </w:tc>
        <w:tc>
          <w:tcPr>
            <w:tcW w:w="3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DECHETS VALORISABLES</w:t>
            </w: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Ton.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sym w:font="Wingdings" w:char="F0E8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7.2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C.T.A.</w:t>
            </w:r>
          </w:p>
        </w:tc>
      </w:tr>
      <w:tr w:rsidR="00D753CE" w:rsidTr="00D753CE">
        <w:trPr>
          <w:cantSplit/>
        </w:trPr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Société: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sym w:font="Wingdings 2" w:char="F0A3"/>
            </w:r>
          </w:p>
        </w:tc>
        <w:tc>
          <w:tcPr>
            <w:tcW w:w="2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Enrobés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17.03.02</w:t>
            </w: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Dénomination:</w:t>
            </w:r>
          </w:p>
        </w:tc>
      </w:tr>
      <w:tr w:rsidR="00D753CE" w:rsidTr="00D753CE">
        <w:trPr>
          <w:cantSplit/>
        </w:trPr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Rue: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sym w:font="Wingdings 2" w:char="F0A3"/>
            </w:r>
          </w:p>
        </w:tc>
        <w:tc>
          <w:tcPr>
            <w:tcW w:w="2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Béton non armé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17.01.01</w:t>
            </w: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6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</w:tr>
      <w:tr w:rsidR="00D753CE" w:rsidTr="00D753CE">
        <w:trPr>
          <w:cantSplit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 xml:space="preserve">CP:                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Localité: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sym w:font="Wingdings 2" w:char="F0A3"/>
            </w:r>
          </w:p>
        </w:tc>
        <w:tc>
          <w:tcPr>
            <w:tcW w:w="2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Béton armé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17.01.01</w:t>
            </w: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6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</w:tr>
      <w:tr w:rsidR="00D753CE" w:rsidTr="00D753CE">
        <w:trPr>
          <w:cantSplit/>
        </w:trPr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Personne à contacter: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sym w:font="Wingdings 2" w:char="F0A3"/>
            </w:r>
          </w:p>
        </w:tc>
        <w:tc>
          <w:tcPr>
            <w:tcW w:w="2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Empierrement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17.01.01</w:t>
            </w: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6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</w:tr>
      <w:tr w:rsidR="00D753CE" w:rsidTr="00D753CE">
        <w:trPr>
          <w:cantSplit/>
        </w:trPr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Tél: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Email: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sym w:font="Wingdings 2" w:char="F0A3"/>
            </w:r>
          </w:p>
        </w:tc>
        <w:tc>
          <w:tcPr>
            <w:tcW w:w="2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Maçonnerie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17.01.03</w:t>
            </w: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6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</w:tr>
      <w:tr w:rsidR="00D753CE" w:rsidTr="00D753CE">
        <w:trPr>
          <w:cantSplit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tabs>
                <w:tab w:val="center" w:pos="2385"/>
              </w:tabs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TRANSPORTEUR</w:t>
            </w: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ab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sym w:font="Wingdings 2" w:char="F0A3"/>
            </w:r>
          </w:p>
        </w:tc>
        <w:tc>
          <w:tcPr>
            <w:tcW w:w="2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Métalliques ferreux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17.04.05</w:t>
            </w: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6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</w:tr>
      <w:tr w:rsidR="00D753CE" w:rsidTr="00D753CE">
        <w:trPr>
          <w:cantSplit/>
        </w:trPr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Société: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sym w:font="Wingdings 2" w:char="F0A3"/>
            </w:r>
          </w:p>
        </w:tc>
        <w:tc>
          <w:tcPr>
            <w:tcW w:w="2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Métalliques non ferreux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17.04.07</w:t>
            </w: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6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</w:tr>
      <w:tr w:rsidR="00D753CE" w:rsidTr="00D753CE">
        <w:trPr>
          <w:cantSplit/>
        </w:trPr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Rue: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sym w:font="Wingdings 2" w:char="F0A3"/>
            </w:r>
          </w:p>
        </w:tc>
        <w:tc>
          <w:tcPr>
            <w:tcW w:w="2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Bois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17.02.01</w:t>
            </w: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6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</w:tr>
      <w:tr w:rsidR="00D753CE" w:rsidTr="00D753CE">
        <w:trPr>
          <w:cantSplit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 xml:space="preserve">CP:                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Localité: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sym w:font="Wingdings 2" w:char="F0A3"/>
            </w:r>
          </w:p>
        </w:tc>
        <w:tc>
          <w:tcPr>
            <w:tcW w:w="2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Construction &amp; démolition en mélange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17.09.04</w:t>
            </w: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6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</w:tr>
      <w:tr w:rsidR="00D753CE" w:rsidTr="00D753CE">
        <w:trPr>
          <w:cantSplit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color w:val="auto"/>
                <w:sz w:val="16"/>
                <w:szCs w:val="16"/>
              </w:rPr>
              <w:t>Immatr</w:t>
            </w:r>
            <w:proofErr w:type="spellEnd"/>
            <w:r>
              <w:rPr>
                <w:rFonts w:ascii="Century Gothic" w:hAnsi="Century Gothic"/>
                <w:color w:val="auto"/>
                <w:sz w:val="16"/>
                <w:szCs w:val="16"/>
              </w:rPr>
              <w:t>.: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color w:val="auto"/>
                <w:sz w:val="16"/>
                <w:szCs w:val="16"/>
              </w:rPr>
              <w:t>Ch.ut</w:t>
            </w:r>
            <w:proofErr w:type="spellEnd"/>
            <w:r>
              <w:rPr>
                <w:rFonts w:ascii="Century Gothic" w:hAnsi="Century Gothic"/>
                <w:color w:val="auto"/>
                <w:sz w:val="16"/>
                <w:szCs w:val="16"/>
              </w:rPr>
              <w:t>.:             Ton.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sym w:font="Wingdings 2" w:char="F0A3"/>
            </w:r>
          </w:p>
        </w:tc>
        <w:tc>
          <w:tcPr>
            <w:tcW w:w="2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Déchets de jardin biodégradables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20.02.01</w:t>
            </w: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6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</w:tr>
      <w:tr w:rsidR="00D753CE" w:rsidTr="00D753CE">
        <w:trPr>
          <w:cantSplit/>
        </w:trPr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Personne à contacter: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sym w:font="Wingdings 2" w:char="F0A3"/>
            </w:r>
          </w:p>
        </w:tc>
        <w:tc>
          <w:tcPr>
            <w:tcW w:w="2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Déchets de jardin: terres, pierres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20.02.02</w:t>
            </w: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6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</w:tr>
      <w:tr w:rsidR="00D753CE" w:rsidTr="00D753CE">
        <w:trPr>
          <w:cantSplit/>
        </w:trPr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Tél.: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Email: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sym w:font="Wingdings 2" w:char="F0A3"/>
            </w:r>
          </w:p>
        </w:tc>
        <w:tc>
          <w:tcPr>
            <w:tcW w:w="2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Déchets communaux en mélange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20.03.01</w:t>
            </w: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6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</w:tr>
      <w:tr w:rsidR="00D753CE" w:rsidTr="00D753CE">
        <w:trPr>
          <w:cantSplit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CHAUFFEUR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sym w:font="Wingdings 2" w:char="F0A3"/>
            </w:r>
          </w:p>
        </w:tc>
        <w:tc>
          <w:tcPr>
            <w:tcW w:w="2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Boues de fosses septiques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20.03.04</w:t>
            </w: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6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</w:tr>
      <w:tr w:rsidR="00D753CE" w:rsidTr="00D753CE">
        <w:trPr>
          <w:cantSplit/>
        </w:trPr>
        <w:tc>
          <w:tcPr>
            <w:tcW w:w="4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Nom: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sym w:font="Wingdings 2" w:char="F0A3"/>
            </w:r>
          </w:p>
        </w:tc>
        <w:tc>
          <w:tcPr>
            <w:tcW w:w="2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Déchets de nettoyage des égouts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20.03.06</w:t>
            </w: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6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</w:tr>
      <w:tr w:rsidR="00D753CE" w:rsidTr="00D753CE">
        <w:trPr>
          <w:cantSplit/>
        </w:trPr>
        <w:tc>
          <w:tcPr>
            <w:tcW w:w="49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sym w:font="Wingdings 2" w:char="F0A3"/>
            </w:r>
          </w:p>
        </w:tc>
        <w:tc>
          <w:tcPr>
            <w:tcW w:w="2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Ordures ménagères brutes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20.96.61</w:t>
            </w: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6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</w:tr>
      <w:tr w:rsidR="00D753CE" w:rsidTr="00D753CE">
        <w:trPr>
          <w:cantSplit/>
        </w:trPr>
        <w:tc>
          <w:tcPr>
            <w:tcW w:w="49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sym w:font="Wingdings 2" w:char="F0A3"/>
            </w:r>
          </w:p>
        </w:tc>
        <w:tc>
          <w:tcPr>
            <w:tcW w:w="2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Pneus hors d'usage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16.01.03</w:t>
            </w: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Rue:</w:t>
            </w:r>
          </w:p>
        </w:tc>
      </w:tr>
      <w:tr w:rsidR="00D753CE" w:rsidTr="00D753CE">
        <w:trPr>
          <w:cantSplit/>
        </w:trPr>
        <w:tc>
          <w:tcPr>
            <w:tcW w:w="4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Signature: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sym w:font="Wingdings 2" w:char="F0A3"/>
            </w:r>
          </w:p>
        </w:tc>
        <w:tc>
          <w:tcPr>
            <w:tcW w:w="2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CP: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Localité:</w:t>
            </w:r>
          </w:p>
        </w:tc>
      </w:tr>
      <w:tr w:rsidR="00D753CE" w:rsidTr="00D753CE">
        <w:trPr>
          <w:cantSplit/>
        </w:trPr>
        <w:tc>
          <w:tcPr>
            <w:tcW w:w="49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</w:p>
        </w:tc>
      </w:tr>
      <w:tr w:rsidR="00D753CE" w:rsidTr="00D753CE">
        <w:trPr>
          <w:cantSplit/>
        </w:trPr>
        <w:tc>
          <w:tcPr>
            <w:tcW w:w="49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6.3</w:t>
            </w:r>
          </w:p>
        </w:tc>
        <w:tc>
          <w:tcPr>
            <w:tcW w:w="3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DECHETS TRAITES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m³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sym w:font="Wingdings" w:char="F0E8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7.3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SITE AUTORISE</w:t>
            </w:r>
          </w:p>
        </w:tc>
      </w:tr>
      <w:tr w:rsidR="00D753CE" w:rsidTr="00D753CE">
        <w:trPr>
          <w:cantSplit/>
        </w:trPr>
        <w:tc>
          <w:tcPr>
            <w:tcW w:w="49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sym w:font="Wingdings 2" w:char="F0A3"/>
            </w:r>
          </w:p>
        </w:tc>
        <w:tc>
          <w:tcPr>
            <w:tcW w:w="2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color w:val="auto"/>
                <w:sz w:val="16"/>
                <w:szCs w:val="16"/>
              </w:rPr>
              <w:t>Fraisats</w:t>
            </w:r>
            <w:proofErr w:type="spellEnd"/>
            <w:r>
              <w:rPr>
                <w:rFonts w:ascii="Century Gothic" w:hAnsi="Century Gothic"/>
                <w:color w:val="auto"/>
                <w:sz w:val="16"/>
                <w:szCs w:val="16"/>
              </w:rPr>
              <w:t xml:space="preserve"> enrobés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17.03.02</w:t>
            </w: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Dénomination:</w:t>
            </w:r>
          </w:p>
        </w:tc>
      </w:tr>
      <w:tr w:rsidR="00D753CE" w:rsidTr="00D753CE">
        <w:trPr>
          <w:cantSplit/>
        </w:trPr>
        <w:tc>
          <w:tcPr>
            <w:tcW w:w="49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sym w:font="Wingdings 2" w:char="F0A3"/>
            </w:r>
          </w:p>
        </w:tc>
        <w:tc>
          <w:tcPr>
            <w:tcW w:w="2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color w:val="auto"/>
                <w:sz w:val="16"/>
                <w:szCs w:val="16"/>
              </w:rPr>
              <w:t>Fraisats</w:t>
            </w:r>
            <w:proofErr w:type="spellEnd"/>
            <w:r>
              <w:rPr>
                <w:rFonts w:ascii="Century Gothic" w:hAnsi="Century Gothic"/>
                <w:color w:val="auto"/>
                <w:sz w:val="16"/>
                <w:szCs w:val="16"/>
              </w:rPr>
              <w:t xml:space="preserve"> revêtement béton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17.01.01</w:t>
            </w: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6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</w:p>
        </w:tc>
      </w:tr>
      <w:tr w:rsidR="00D753CE" w:rsidTr="00D753CE">
        <w:trPr>
          <w:cantSplit/>
        </w:trPr>
        <w:tc>
          <w:tcPr>
            <w:tcW w:w="49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sym w:font="Wingdings 2" w:char="F0A3"/>
            </w:r>
          </w:p>
        </w:tc>
        <w:tc>
          <w:tcPr>
            <w:tcW w:w="2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Terres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17.05.04</w:t>
            </w: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6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</w:p>
        </w:tc>
      </w:tr>
      <w:tr w:rsidR="00D753CE" w:rsidTr="00D753CE">
        <w:trPr>
          <w:cantSplit/>
        </w:trPr>
        <w:tc>
          <w:tcPr>
            <w:tcW w:w="49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sym w:font="Wingdings 2" w:char="F0A3"/>
            </w:r>
          </w:p>
        </w:tc>
        <w:tc>
          <w:tcPr>
            <w:tcW w:w="2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Terres de retroussement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17.05.04</w:t>
            </w: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6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</w:p>
        </w:tc>
      </w:tr>
      <w:tr w:rsidR="00D753CE" w:rsidTr="00D753CE">
        <w:trPr>
          <w:cantSplit/>
          <w:trHeight w:val="70"/>
        </w:trPr>
        <w:tc>
          <w:tcPr>
            <w:tcW w:w="49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sym w:font="Wingdings 2" w:char="F0A3"/>
            </w:r>
          </w:p>
        </w:tc>
        <w:tc>
          <w:tcPr>
            <w:tcW w:w="2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 xml:space="preserve">Sables naturels 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01.04.09</w:t>
            </w: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6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</w:p>
        </w:tc>
      </w:tr>
      <w:tr w:rsidR="00D753CE" w:rsidTr="00D753CE">
        <w:trPr>
          <w:cantSplit/>
        </w:trPr>
        <w:tc>
          <w:tcPr>
            <w:tcW w:w="496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sym w:font="Wingdings 2" w:char="F0A3"/>
            </w:r>
          </w:p>
        </w:tc>
        <w:tc>
          <w:tcPr>
            <w:tcW w:w="2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Pierres naturelles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01.01.02</w:t>
            </w: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6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</w:p>
        </w:tc>
      </w:tr>
      <w:tr w:rsidR="00D753CE" w:rsidTr="00D753CE">
        <w:trPr>
          <w:cantSplit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 xml:space="preserve">5  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HORAIRE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sym w:font="Wingdings 2" w:char="F0A3"/>
            </w:r>
          </w:p>
        </w:tc>
        <w:tc>
          <w:tcPr>
            <w:tcW w:w="2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 xml:space="preserve">Terres, sables </w:t>
            </w:r>
            <w:proofErr w:type="spellStart"/>
            <w:r>
              <w:rPr>
                <w:rFonts w:ascii="Century Gothic" w:hAnsi="Century Gothic"/>
                <w:color w:val="auto"/>
                <w:sz w:val="16"/>
                <w:szCs w:val="16"/>
              </w:rPr>
              <w:t>nat</w:t>
            </w:r>
            <w:proofErr w:type="spellEnd"/>
            <w:r>
              <w:rPr>
                <w:rFonts w:ascii="Century Gothic" w:hAnsi="Century Gothic"/>
                <w:color w:val="auto"/>
                <w:sz w:val="16"/>
                <w:szCs w:val="16"/>
              </w:rPr>
              <w:t>. et graviers naturels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17.05.04</w:t>
            </w: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6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</w:p>
        </w:tc>
      </w:tr>
      <w:tr w:rsidR="00D753CE" w:rsidTr="00D753CE"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 xml:space="preserve">Départ lieu de chargement:          </w:t>
            </w:r>
            <w:proofErr w:type="spellStart"/>
            <w:r>
              <w:rPr>
                <w:rFonts w:ascii="Century Gothic" w:hAnsi="Century Gothic"/>
                <w:color w:val="auto"/>
                <w:sz w:val="16"/>
                <w:szCs w:val="16"/>
              </w:rPr>
              <w:t>hr</w:t>
            </w:r>
            <w:proofErr w:type="spellEnd"/>
            <w:r>
              <w:rPr>
                <w:rFonts w:ascii="Century Gothic" w:hAnsi="Century Gothic"/>
                <w:color w:val="auto"/>
                <w:sz w:val="16"/>
                <w:szCs w:val="16"/>
              </w:rPr>
              <w:t xml:space="preserve">        min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sym w:font="Wingdings 2" w:char="F0A3"/>
            </w:r>
          </w:p>
        </w:tc>
        <w:tc>
          <w:tcPr>
            <w:tcW w:w="2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Arbres abattus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17.02.01</w:t>
            </w: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Rue:</w:t>
            </w:r>
          </w:p>
        </w:tc>
      </w:tr>
      <w:tr w:rsidR="00D753CE" w:rsidTr="00D753CE"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 xml:space="preserve">Arrivée à destination:                    </w:t>
            </w:r>
            <w:proofErr w:type="spellStart"/>
            <w:r>
              <w:rPr>
                <w:rFonts w:ascii="Century Gothic" w:hAnsi="Century Gothic"/>
                <w:color w:val="auto"/>
                <w:sz w:val="16"/>
                <w:szCs w:val="16"/>
              </w:rPr>
              <w:t>hr</w:t>
            </w:r>
            <w:proofErr w:type="spellEnd"/>
            <w:r>
              <w:rPr>
                <w:rFonts w:ascii="Century Gothic" w:hAnsi="Century Gothic"/>
                <w:color w:val="auto"/>
                <w:sz w:val="16"/>
                <w:szCs w:val="16"/>
              </w:rPr>
              <w:t xml:space="preserve">        min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sym w:font="Wingdings 2" w:char="F0A3"/>
            </w:r>
          </w:p>
        </w:tc>
        <w:tc>
          <w:tcPr>
            <w:tcW w:w="2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CP: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Localité:</w:t>
            </w:r>
          </w:p>
        </w:tc>
      </w:tr>
      <w:tr w:rsidR="00D753CE" w:rsidTr="00D753CE">
        <w:tc>
          <w:tcPr>
            <w:tcW w:w="496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753CE" w:rsidRDefault="00D753CE">
            <w:pPr>
              <w:spacing w:line="24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</w:tr>
      <w:tr w:rsidR="00D753CE" w:rsidTr="00D753CE">
        <w:tc>
          <w:tcPr>
            <w:tcW w:w="15304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753CE" w:rsidRDefault="00D753CE">
            <w:pPr>
              <w:spacing w:line="240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auto"/>
                <w:sz w:val="16"/>
                <w:szCs w:val="16"/>
              </w:rPr>
              <w:t>Pour</w:t>
            </w:r>
            <w:r>
              <w:rPr>
                <w:rFonts w:ascii="Century Gothic" w:hAnsi="Century Gothic"/>
                <w:i/>
                <w:color w:val="au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/>
                <w:color w:val="auto"/>
                <w:sz w:val="16"/>
                <w:szCs w:val="16"/>
              </w:rPr>
              <w:t>le</w:t>
            </w:r>
            <w:r>
              <w:rPr>
                <w:rFonts w:ascii="Century Gothic" w:hAnsi="Century Gothic"/>
                <w:i/>
                <w:color w:val="au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/>
                <w:color w:val="auto"/>
                <w:sz w:val="16"/>
                <w:szCs w:val="16"/>
              </w:rPr>
              <w:t>C.E.T.</w:t>
            </w:r>
            <w:r>
              <w:rPr>
                <w:rFonts w:ascii="Century Gothic" w:hAnsi="Century Gothic"/>
                <w:i/>
                <w:color w:val="auto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/>
                <w:color w:val="auto"/>
                <w:sz w:val="16"/>
                <w:szCs w:val="16"/>
              </w:rPr>
              <w:t>et</w:t>
            </w:r>
            <w:r>
              <w:rPr>
                <w:rFonts w:ascii="Century Gothic" w:hAnsi="Century Gothic"/>
                <w:i/>
                <w:color w:val="au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/>
                <w:color w:val="auto"/>
                <w:sz w:val="16"/>
                <w:szCs w:val="16"/>
              </w:rPr>
              <w:t>le</w:t>
            </w:r>
            <w:r>
              <w:rPr>
                <w:rFonts w:ascii="Century Gothic" w:hAnsi="Century Gothic"/>
                <w:i/>
                <w:color w:val="au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/>
                <w:color w:val="auto"/>
                <w:sz w:val="16"/>
                <w:szCs w:val="16"/>
              </w:rPr>
              <w:t>C.T.A.,</w:t>
            </w:r>
            <w:r>
              <w:rPr>
                <w:rFonts w:ascii="Century Gothic" w:hAnsi="Century Gothic"/>
                <w:i/>
                <w:color w:val="auto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/>
                <w:color w:val="auto"/>
                <w:sz w:val="16"/>
                <w:szCs w:val="16"/>
              </w:rPr>
              <w:t>le</w:t>
            </w:r>
            <w:r>
              <w:rPr>
                <w:rFonts w:ascii="Century Gothic" w:hAnsi="Century Gothic"/>
                <w:i/>
                <w:color w:val="au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/>
                <w:color w:val="auto"/>
                <w:sz w:val="16"/>
                <w:szCs w:val="16"/>
              </w:rPr>
              <w:t>bon</w:t>
            </w:r>
            <w:r>
              <w:rPr>
                <w:rFonts w:ascii="Century Gothic" w:hAnsi="Century Gothic"/>
                <w:i/>
                <w:color w:val="au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/>
                <w:color w:val="auto"/>
                <w:sz w:val="16"/>
                <w:szCs w:val="16"/>
              </w:rPr>
              <w:t>d’éva</w:t>
            </w:r>
            <w:r>
              <w:rPr>
                <w:rFonts w:ascii="Century Gothic" w:hAnsi="Century Gothic"/>
                <w:i/>
                <w:color w:val="auto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/>
                <w:i/>
                <w:color w:val="auto"/>
                <w:sz w:val="16"/>
                <w:szCs w:val="16"/>
              </w:rPr>
              <w:t>uation</w:t>
            </w:r>
            <w:r>
              <w:rPr>
                <w:rFonts w:ascii="Century Gothic" w:hAnsi="Century Gothic"/>
                <w:i/>
                <w:color w:val="auto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/>
                <w:color w:val="auto"/>
                <w:sz w:val="16"/>
                <w:szCs w:val="16"/>
              </w:rPr>
              <w:t>doit</w:t>
            </w:r>
            <w:r>
              <w:rPr>
                <w:rFonts w:ascii="Century Gothic" w:hAnsi="Century Gothic"/>
                <w:i/>
                <w:color w:val="au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/>
                <w:color w:val="auto"/>
                <w:spacing w:val="-1"/>
                <w:sz w:val="16"/>
                <w:szCs w:val="16"/>
              </w:rPr>
              <w:t>i</w:t>
            </w:r>
            <w:r>
              <w:rPr>
                <w:rFonts w:ascii="Century Gothic" w:hAnsi="Century Gothic"/>
                <w:i/>
                <w:color w:val="auto"/>
                <w:sz w:val="16"/>
                <w:szCs w:val="16"/>
              </w:rPr>
              <w:t>mpérativement</w:t>
            </w:r>
            <w:r>
              <w:rPr>
                <w:rFonts w:ascii="Century Gothic" w:hAnsi="Century Gothic"/>
                <w:i/>
                <w:color w:val="auto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/>
                <w:color w:val="auto"/>
                <w:sz w:val="16"/>
                <w:szCs w:val="16"/>
              </w:rPr>
              <w:t>être</w:t>
            </w:r>
            <w:r>
              <w:rPr>
                <w:rFonts w:ascii="Century Gothic" w:hAnsi="Century Gothic"/>
                <w:i/>
                <w:color w:val="au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/>
                <w:color w:val="auto"/>
                <w:sz w:val="16"/>
                <w:szCs w:val="16"/>
              </w:rPr>
              <w:t>accompagné</w:t>
            </w:r>
            <w:r>
              <w:rPr>
                <w:rFonts w:ascii="Century Gothic" w:hAnsi="Century Gothic"/>
                <w:i/>
                <w:color w:val="auto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/>
                <w:color w:val="auto"/>
                <w:sz w:val="16"/>
                <w:szCs w:val="16"/>
              </w:rPr>
              <w:t>du</w:t>
            </w:r>
            <w:r>
              <w:rPr>
                <w:rFonts w:ascii="Century Gothic" w:hAnsi="Century Gothic"/>
                <w:i/>
                <w:color w:val="au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/>
                <w:color w:val="auto"/>
                <w:sz w:val="16"/>
                <w:szCs w:val="16"/>
              </w:rPr>
              <w:t>fo</w:t>
            </w:r>
            <w:r>
              <w:rPr>
                <w:rFonts w:ascii="Century Gothic" w:hAnsi="Century Gothic"/>
                <w:i/>
                <w:color w:val="auto"/>
                <w:spacing w:val="-1"/>
                <w:sz w:val="16"/>
                <w:szCs w:val="16"/>
              </w:rPr>
              <w:t>r</w:t>
            </w:r>
            <w:r>
              <w:rPr>
                <w:rFonts w:ascii="Century Gothic" w:hAnsi="Century Gothic"/>
                <w:i/>
                <w:color w:val="auto"/>
                <w:sz w:val="16"/>
                <w:szCs w:val="16"/>
              </w:rPr>
              <w:t>mulaire</w:t>
            </w:r>
            <w:r>
              <w:rPr>
                <w:rFonts w:ascii="Century Gothic" w:hAnsi="Century Gothic"/>
                <w:i/>
                <w:color w:val="auto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/>
                <w:color w:val="auto"/>
                <w:sz w:val="16"/>
                <w:szCs w:val="16"/>
              </w:rPr>
              <w:t>de</w:t>
            </w:r>
            <w:r>
              <w:rPr>
                <w:rFonts w:ascii="Century Gothic" w:hAnsi="Century Gothic"/>
                <w:i/>
                <w:color w:val="au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/>
                <w:color w:val="auto"/>
                <w:sz w:val="16"/>
                <w:szCs w:val="16"/>
              </w:rPr>
              <w:t>réception</w:t>
            </w:r>
            <w:r>
              <w:rPr>
                <w:rFonts w:ascii="Century Gothic" w:hAnsi="Century Gothic"/>
                <w:i/>
                <w:color w:val="auto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/>
                <w:color w:val="auto"/>
                <w:sz w:val="16"/>
                <w:szCs w:val="16"/>
              </w:rPr>
              <w:t>délivré</w:t>
            </w:r>
            <w:r>
              <w:rPr>
                <w:rFonts w:ascii="Century Gothic" w:hAnsi="Century Gothic"/>
                <w:i/>
                <w:color w:val="auto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/>
                <w:color w:val="auto"/>
                <w:sz w:val="16"/>
                <w:szCs w:val="16"/>
              </w:rPr>
              <w:t>par</w:t>
            </w:r>
            <w:r>
              <w:rPr>
                <w:rFonts w:ascii="Century Gothic" w:hAnsi="Century Gothic"/>
                <w:i/>
                <w:color w:val="au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/>
                <w:color w:val="auto"/>
                <w:sz w:val="16"/>
                <w:szCs w:val="16"/>
              </w:rPr>
              <w:t>le</w:t>
            </w:r>
            <w:r>
              <w:rPr>
                <w:rFonts w:ascii="Century Gothic" w:hAnsi="Century Gothic"/>
                <w:i/>
                <w:color w:val="au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/>
                <w:color w:val="auto"/>
                <w:sz w:val="16"/>
                <w:szCs w:val="16"/>
              </w:rPr>
              <w:t>responsable</w:t>
            </w:r>
            <w:r>
              <w:rPr>
                <w:rFonts w:ascii="Century Gothic" w:hAnsi="Century Gothic"/>
                <w:i/>
                <w:color w:val="auto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/>
                <w:color w:val="auto"/>
                <w:sz w:val="16"/>
                <w:szCs w:val="16"/>
              </w:rPr>
              <w:t>du</w:t>
            </w:r>
            <w:r>
              <w:rPr>
                <w:rFonts w:ascii="Century Gothic" w:hAnsi="Century Gothic"/>
                <w:i/>
                <w:color w:val="au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/>
                <w:color w:val="auto"/>
                <w:spacing w:val="-1"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i/>
                <w:color w:val="auto"/>
                <w:sz w:val="16"/>
                <w:szCs w:val="16"/>
              </w:rPr>
              <w:t>ieu</w:t>
            </w:r>
            <w:r>
              <w:rPr>
                <w:rFonts w:ascii="Century Gothic" w:hAnsi="Century Gothic"/>
                <w:i/>
                <w:color w:val="au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/>
                <w:color w:val="auto"/>
                <w:sz w:val="16"/>
                <w:szCs w:val="16"/>
              </w:rPr>
              <w:t>de</w:t>
            </w:r>
            <w:r>
              <w:rPr>
                <w:rFonts w:ascii="Century Gothic" w:hAnsi="Century Gothic"/>
                <w:i/>
                <w:color w:val="au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/>
                <w:color w:val="auto"/>
                <w:sz w:val="16"/>
                <w:szCs w:val="16"/>
              </w:rPr>
              <w:t>destinat</w:t>
            </w:r>
            <w:r>
              <w:rPr>
                <w:rFonts w:ascii="Century Gothic" w:hAnsi="Century Gothic"/>
                <w:i/>
                <w:color w:val="auto"/>
                <w:spacing w:val="-1"/>
                <w:sz w:val="16"/>
                <w:szCs w:val="16"/>
              </w:rPr>
              <w:t>i</w:t>
            </w:r>
            <w:r>
              <w:rPr>
                <w:rFonts w:ascii="Century Gothic" w:hAnsi="Century Gothic"/>
                <w:i/>
                <w:color w:val="auto"/>
                <w:spacing w:val="1"/>
                <w:sz w:val="16"/>
                <w:szCs w:val="16"/>
              </w:rPr>
              <w:t>o</w:t>
            </w:r>
            <w:r>
              <w:rPr>
                <w:rFonts w:ascii="Century Gothic" w:hAnsi="Century Gothic"/>
                <w:i/>
                <w:color w:val="auto"/>
                <w:sz w:val="16"/>
                <w:szCs w:val="16"/>
              </w:rPr>
              <w:t>n.</w:t>
            </w:r>
          </w:p>
        </w:tc>
      </w:tr>
    </w:tbl>
    <w:p w:rsidR="002A1FAF" w:rsidRPr="00D753CE" w:rsidRDefault="002A1FAF">
      <w:pPr>
        <w:rPr>
          <w:lang w:val="fr-BE"/>
        </w:rPr>
      </w:pPr>
    </w:p>
    <w:sectPr w:rsidR="002A1FAF" w:rsidRPr="00D753CE" w:rsidSect="00D753CE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CE"/>
    <w:rsid w:val="002A1FAF"/>
    <w:rsid w:val="00AC7F59"/>
    <w:rsid w:val="00D7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12EE4-20F9-4AD4-84E0-DD8CA108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3CE"/>
    <w:pPr>
      <w:spacing w:after="0" w:line="312" w:lineRule="exact"/>
    </w:pPr>
    <w:rPr>
      <w:rFonts w:ascii="Times New Roman" w:eastAsia="Times New Roman" w:hAnsi="Times New Roman" w:cs="Times New Roman"/>
      <w:color w:val="00FFFF"/>
      <w:sz w:val="24"/>
      <w:szCs w:val="20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DEBIEVE</dc:creator>
  <cp:keywords/>
  <dc:description/>
  <cp:lastModifiedBy>Pascal DEBIEVE</cp:lastModifiedBy>
  <cp:revision>2</cp:revision>
  <dcterms:created xsi:type="dcterms:W3CDTF">2018-08-10T09:51:00Z</dcterms:created>
  <dcterms:modified xsi:type="dcterms:W3CDTF">2018-08-10T09:51:00Z</dcterms:modified>
</cp:coreProperties>
</file>