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6CE0D4" w14:textId="77777777" w:rsidR="003361FF" w:rsidRDefault="004D3F04" w:rsidP="006D5564">
      <w:r w:rsidRPr="00F25936">
        <w:rPr>
          <w:noProof/>
          <w:lang w:eastAsia="fr-BE"/>
        </w:rPr>
        <w:drawing>
          <wp:anchor distT="0" distB="0" distL="114300" distR="114300" simplePos="0" relativeHeight="251658240" behindDoc="1" locked="0" layoutInCell="1" allowOverlap="1" wp14:anchorId="067CFE34" wp14:editId="0430B649">
            <wp:simplePos x="0" y="0"/>
            <wp:positionH relativeFrom="margin">
              <wp:align>right</wp:align>
            </wp:positionH>
            <wp:positionV relativeFrom="paragraph">
              <wp:posOffset>-483235</wp:posOffset>
            </wp:positionV>
            <wp:extent cx="1333662" cy="1440000"/>
            <wp:effectExtent l="0" t="0" r="0" b="825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662" cy="144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7C690E">
        <w:tab/>
      </w:r>
      <w:r w:rsidR="007C690E">
        <w:tab/>
      </w:r>
      <w:r w:rsidR="007C690E">
        <w:tab/>
      </w:r>
      <w:r w:rsidR="007C690E">
        <w:tab/>
      </w:r>
    </w:p>
    <w:p w14:paraId="07FA0CF2" w14:textId="77777777" w:rsidR="000E40FC" w:rsidRDefault="000E40FC" w:rsidP="00E731AD">
      <w:pPr>
        <w:rPr>
          <w:sz w:val="32"/>
          <w:szCs w:val="32"/>
          <w:u w:val="single"/>
        </w:rPr>
      </w:pPr>
    </w:p>
    <w:p w14:paraId="1ECF50EB" w14:textId="77777777" w:rsidR="003361FF" w:rsidRPr="003361FF" w:rsidRDefault="00E731AD" w:rsidP="00E731AD">
      <w:pPr>
        <w:rPr>
          <w:sz w:val="32"/>
          <w:szCs w:val="32"/>
          <w:u w:val="single"/>
        </w:rPr>
      </w:pPr>
      <w:r w:rsidRPr="003361FF">
        <w:rPr>
          <w:sz w:val="32"/>
          <w:szCs w:val="32"/>
          <w:u w:val="single"/>
        </w:rPr>
        <w:t>DEMANDE D’</w:t>
      </w:r>
      <w:r>
        <w:rPr>
          <w:sz w:val="32"/>
          <w:szCs w:val="32"/>
          <w:u w:val="single"/>
        </w:rPr>
        <w:t>ARRÊTÉ OU ORDONNANCE</w:t>
      </w:r>
      <w:r w:rsidRPr="003361FF">
        <w:rPr>
          <w:sz w:val="32"/>
          <w:szCs w:val="32"/>
          <w:u w:val="single"/>
        </w:rPr>
        <w:t xml:space="preserve"> DE </w:t>
      </w:r>
      <w:r w:rsidR="003361FF" w:rsidRPr="003361FF">
        <w:rPr>
          <w:sz w:val="32"/>
          <w:szCs w:val="32"/>
          <w:u w:val="single"/>
        </w:rPr>
        <w:t>POLICE</w:t>
      </w:r>
    </w:p>
    <w:p w14:paraId="12601945" w14:textId="77777777" w:rsidR="003361FF" w:rsidRPr="00E731AD" w:rsidRDefault="003361FF" w:rsidP="006D5564">
      <w:pPr>
        <w:rPr>
          <w:b/>
        </w:rPr>
      </w:pPr>
      <w:r>
        <w:t xml:space="preserve">Un </w:t>
      </w:r>
      <w:r w:rsidR="008A57A8">
        <w:t>délai</w:t>
      </w:r>
      <w:r>
        <w:t xml:space="preserve"> de </w:t>
      </w:r>
      <w:r w:rsidRPr="008A57A8">
        <w:rPr>
          <w:b/>
          <w:u w:val="single"/>
        </w:rPr>
        <w:t xml:space="preserve">20 jours </w:t>
      </w:r>
      <w:r w:rsidR="008A57A8" w:rsidRPr="008A57A8">
        <w:rPr>
          <w:b/>
          <w:u w:val="single"/>
        </w:rPr>
        <w:t>ouvrables</w:t>
      </w:r>
      <w:r w:rsidR="008A57A8">
        <w:t xml:space="preserve"> est indispensable pour l’obtention d’un arrêté de police et ce à dater du jour de la demande </w:t>
      </w:r>
      <w:r w:rsidR="008A57A8" w:rsidRPr="00E731AD">
        <w:rPr>
          <w:b/>
        </w:rPr>
        <w:t>(</w:t>
      </w:r>
      <w:r w:rsidR="008A57A8" w:rsidRPr="00E731AD">
        <w:rPr>
          <w:b/>
          <w:u w:val="single"/>
        </w:rPr>
        <w:t>A RESPECTER SCRUPULEUSEMENT SELON L’ARRÊTÉ DE POLICE ADMINISTRATIVE</w:t>
      </w:r>
      <w:r w:rsidR="008A57A8" w:rsidRPr="00E731AD">
        <w:rPr>
          <w:b/>
        </w:rPr>
        <w:t>).</w:t>
      </w:r>
    </w:p>
    <w:p w14:paraId="0BB63400" w14:textId="77777777" w:rsidR="003361FF" w:rsidRDefault="008A57A8" w:rsidP="006D5564">
      <w:r w:rsidRPr="001A1DBF">
        <w:rPr>
          <w:b/>
        </w:rPr>
        <w:t>Nom du demandeur</w:t>
      </w:r>
      <w:r>
        <w:t> : ----------------------------------------------------------------------------------------------------------------</w:t>
      </w:r>
      <w:r w:rsidR="000E40FC">
        <w:t>-----</w:t>
      </w:r>
    </w:p>
    <w:p w14:paraId="67F5A5DC" w14:textId="77777777" w:rsidR="001A1DBF" w:rsidRDefault="001A1DBF" w:rsidP="006D5564">
      <w:r w:rsidRPr="001A1DBF">
        <w:rPr>
          <w:b/>
        </w:rPr>
        <w:t>Adresse du demandeur pour envoyer le courrier</w:t>
      </w:r>
      <w:r>
        <w:t> : ------------------------------------------------------------------------</w:t>
      </w:r>
      <w:r w:rsidR="000E40FC">
        <w:t>----</w:t>
      </w:r>
    </w:p>
    <w:p w14:paraId="55E8DC29" w14:textId="77777777" w:rsidR="008A57A8" w:rsidRDefault="001A1DBF" w:rsidP="006D5564">
      <w:r>
        <w:t>-------------------------------------------------------------------------------------------------------------------------------------------------</w:t>
      </w:r>
      <w:r w:rsidR="000E40FC">
        <w:t>----</w:t>
      </w:r>
    </w:p>
    <w:p w14:paraId="6152F8AB" w14:textId="77777777" w:rsidR="001A1DBF" w:rsidRDefault="001A1DBF" w:rsidP="006D5564">
      <w:r w:rsidRPr="001A1DBF">
        <w:rPr>
          <w:b/>
        </w:rPr>
        <w:t>Adresse de la réalisation des travaux</w:t>
      </w:r>
      <w:r>
        <w:t> : ----------------------------------------------------------------------------------------</w:t>
      </w:r>
      <w:r w:rsidR="000E40FC">
        <w:t>-----</w:t>
      </w:r>
    </w:p>
    <w:p w14:paraId="471AA7EA" w14:textId="77777777" w:rsidR="008A57A8" w:rsidRDefault="001A1DBF" w:rsidP="006D5564">
      <w:r>
        <w:t>-------------------------------------------------------------------------------------------------------------------------------------------------</w:t>
      </w:r>
      <w:r w:rsidR="000E40FC">
        <w:t>----</w:t>
      </w:r>
    </w:p>
    <w:p w14:paraId="64A89625" w14:textId="77777777" w:rsidR="003361FF" w:rsidRDefault="001A1DBF" w:rsidP="006D5564">
      <w:r w:rsidRPr="001A1DBF">
        <w:rPr>
          <w:b/>
        </w:rPr>
        <w:t>Tél.</w:t>
      </w:r>
      <w:r>
        <w:t> : -------------------------------------------------------------</w:t>
      </w:r>
      <w:r w:rsidR="000E40FC">
        <w:t>--</w:t>
      </w:r>
      <w:r>
        <w:t xml:space="preserve">--- </w:t>
      </w:r>
      <w:r w:rsidRPr="001A1DBF">
        <w:rPr>
          <w:b/>
        </w:rPr>
        <w:t>Mail</w:t>
      </w:r>
      <w:r>
        <w:t> : --------------------------</w:t>
      </w:r>
      <w:r w:rsidR="000E40FC">
        <w:t>--</w:t>
      </w:r>
      <w:r>
        <w:t>--------------------------------------</w:t>
      </w:r>
    </w:p>
    <w:p w14:paraId="3294F6FD" w14:textId="77777777" w:rsidR="001A1DBF" w:rsidRPr="001A1DBF" w:rsidRDefault="001A1DBF" w:rsidP="006D5564">
      <w:pPr>
        <w:rPr>
          <w:b/>
        </w:rPr>
      </w:pPr>
      <w:r w:rsidRPr="001A1DBF">
        <w:rPr>
          <w:b/>
        </w:rPr>
        <w:t>Type de demande : Entourer le chiffre correspondant à votre demande</w:t>
      </w:r>
    </w:p>
    <w:p w14:paraId="17D410D1" w14:textId="77777777" w:rsidR="001A1DBF" w:rsidRDefault="001A1DBF" w:rsidP="001A1DBF">
      <w:pPr>
        <w:pStyle w:val="Paragraphedeliste"/>
        <w:numPr>
          <w:ilvl w:val="0"/>
          <w:numId w:val="2"/>
        </w:numPr>
      </w:pPr>
      <w:r>
        <w:t>Travaux – Nature : -----------------------------------------------------------------------------------------------------------</w:t>
      </w:r>
      <w:r w:rsidR="000E40FC">
        <w:t>----</w:t>
      </w:r>
    </w:p>
    <w:p w14:paraId="3D95F1A6" w14:textId="77777777" w:rsidR="001A1DBF" w:rsidRDefault="001A1DBF" w:rsidP="001A1DBF">
      <w:pPr>
        <w:pStyle w:val="Paragraphedeliste"/>
        <w:numPr>
          <w:ilvl w:val="0"/>
          <w:numId w:val="2"/>
        </w:numPr>
      </w:pPr>
      <w:r>
        <w:t>Placement d’un conteneur</w:t>
      </w:r>
      <w:r w:rsidR="00E731AD">
        <w:t xml:space="preserve"> (lieu)</w:t>
      </w:r>
      <w:r>
        <w:t> : ------------------------------------------------------------------------------------</w:t>
      </w:r>
      <w:r w:rsidR="000E40FC">
        <w:t>----</w:t>
      </w:r>
    </w:p>
    <w:p w14:paraId="3C645156" w14:textId="77777777" w:rsidR="001A1DBF" w:rsidRDefault="001A1DBF" w:rsidP="001A1DBF">
      <w:pPr>
        <w:pStyle w:val="Paragraphedeliste"/>
        <w:numPr>
          <w:ilvl w:val="0"/>
          <w:numId w:val="2"/>
        </w:numPr>
      </w:pPr>
      <w:r>
        <w:t>Placement d’un échafaudage</w:t>
      </w:r>
      <w:r w:rsidR="00E731AD">
        <w:t xml:space="preserve"> (lieu)</w:t>
      </w:r>
      <w:r>
        <w:t> : ------------------------------------------------------------------------------</w:t>
      </w:r>
      <w:r w:rsidR="000E40FC">
        <w:t>----</w:t>
      </w:r>
    </w:p>
    <w:p w14:paraId="6F911686" w14:textId="77777777" w:rsidR="001A1DBF" w:rsidRDefault="001A1DBF" w:rsidP="001A1DBF">
      <w:pPr>
        <w:pStyle w:val="Paragraphedeliste"/>
        <w:numPr>
          <w:ilvl w:val="0"/>
          <w:numId w:val="2"/>
        </w:numPr>
      </w:pPr>
      <w:r>
        <w:t>Réservation d’un emplacement de stationnement temporaire</w:t>
      </w:r>
      <w:r w:rsidR="00E731AD">
        <w:t xml:space="preserve"> (lieu)</w:t>
      </w:r>
      <w:r>
        <w:t> : ---------------------------------</w:t>
      </w:r>
      <w:r w:rsidR="000E40FC">
        <w:t>----</w:t>
      </w:r>
    </w:p>
    <w:p w14:paraId="2C19FB0E" w14:textId="77777777" w:rsidR="001A1DBF" w:rsidRPr="001A1DBF" w:rsidRDefault="001A1DBF" w:rsidP="001A1DBF">
      <w:pPr>
        <w:rPr>
          <w:b/>
        </w:rPr>
      </w:pPr>
      <w:r w:rsidRPr="001A1DBF">
        <w:rPr>
          <w:b/>
        </w:rPr>
        <w:t>Installation : Entourer le chiffre correspondant à votre demande</w:t>
      </w:r>
    </w:p>
    <w:p w14:paraId="7BC122F8" w14:textId="77777777" w:rsidR="001A1DBF" w:rsidRDefault="001A1DBF" w:rsidP="001A1DBF">
      <w:pPr>
        <w:pStyle w:val="Paragraphedeliste"/>
        <w:numPr>
          <w:ilvl w:val="0"/>
          <w:numId w:val="3"/>
        </w:numPr>
      </w:pPr>
      <w:r>
        <w:t>Sur la voie publique : oui – non</w:t>
      </w:r>
    </w:p>
    <w:p w14:paraId="3B6790F6" w14:textId="77777777" w:rsidR="001A1DBF" w:rsidRDefault="001A1DBF" w:rsidP="001A1DBF">
      <w:pPr>
        <w:pStyle w:val="Paragraphedeliste"/>
        <w:numPr>
          <w:ilvl w:val="0"/>
          <w:numId w:val="3"/>
        </w:numPr>
      </w:pPr>
      <w:r>
        <w:t>Sur le trottoir : oui – non</w:t>
      </w:r>
    </w:p>
    <w:p w14:paraId="0F30F36E" w14:textId="77777777" w:rsidR="001A1DBF" w:rsidRDefault="001A1DBF" w:rsidP="001A1DBF">
      <w:pPr>
        <w:pStyle w:val="Paragraphedeliste"/>
        <w:numPr>
          <w:ilvl w:val="0"/>
          <w:numId w:val="3"/>
        </w:numPr>
      </w:pPr>
      <w:r>
        <w:t>Avec débordement sur la chaussée : protection pour l’accès aux piétons (OBLIGATOIRE)</w:t>
      </w:r>
    </w:p>
    <w:p w14:paraId="63F77011" w14:textId="77777777" w:rsidR="001A1DBF" w:rsidRPr="00055BE3" w:rsidRDefault="001A1DBF" w:rsidP="001A1DBF">
      <w:pPr>
        <w:rPr>
          <w:b/>
          <w:u w:val="single"/>
        </w:rPr>
      </w:pPr>
      <w:r w:rsidRPr="00055BE3">
        <w:rPr>
          <w:b/>
          <w:u w:val="single"/>
        </w:rPr>
        <w:t>LA SIGNALISATION N’EST PAS FOURNIE !!! Elle doit être placée par les soins et aux frais du demandeur suivant l’arrêté de police. Elle peut être obtenue auprès d’une société de location de panneaux de signalisation.</w:t>
      </w:r>
    </w:p>
    <w:p w14:paraId="2693235B" w14:textId="77777777" w:rsidR="001A1DBF" w:rsidRDefault="001A1DBF" w:rsidP="001A1DBF">
      <w:r w:rsidRPr="001A1DBF">
        <w:rPr>
          <w:b/>
        </w:rPr>
        <w:t>Date de la durée des travaux</w:t>
      </w:r>
      <w:r>
        <w:t> : du -------/-------/------- au -------/-------/-------</w:t>
      </w:r>
    </w:p>
    <w:p w14:paraId="75C0121A" w14:textId="77777777" w:rsidR="001A1DBF" w:rsidRPr="007B1549" w:rsidRDefault="007B1549" w:rsidP="001A1DBF">
      <w:r>
        <w:rPr>
          <w:b/>
        </w:rPr>
        <w:t xml:space="preserve">Précisions/commentaires </w:t>
      </w:r>
      <w:r>
        <w:t>(occupation de voirie, route, parking, trottoirs – manière d’exécuter les travaux, grue, camion, …)</w:t>
      </w:r>
    </w:p>
    <w:tbl>
      <w:tblPr>
        <w:tblStyle w:val="Grilledutableau"/>
        <w:tblW w:w="0" w:type="auto"/>
        <w:tblLook w:val="04A0" w:firstRow="1" w:lastRow="0" w:firstColumn="1" w:lastColumn="0" w:noHBand="0" w:noVBand="1"/>
      </w:tblPr>
      <w:tblGrid>
        <w:gridCol w:w="9911"/>
      </w:tblGrid>
      <w:tr w:rsidR="000E40FC" w14:paraId="45534B6A" w14:textId="77777777" w:rsidTr="000E40FC">
        <w:tc>
          <w:tcPr>
            <w:tcW w:w="9913" w:type="dxa"/>
          </w:tcPr>
          <w:p w14:paraId="64836A8D" w14:textId="77777777" w:rsidR="000E40FC" w:rsidRDefault="000E40FC" w:rsidP="001A1DBF"/>
          <w:p w14:paraId="209B8DD9" w14:textId="77777777" w:rsidR="000E40FC" w:rsidRDefault="000E40FC" w:rsidP="001A1DBF"/>
          <w:p w14:paraId="0A9D8385" w14:textId="77777777" w:rsidR="000E40FC" w:rsidRDefault="000E40FC" w:rsidP="001A1DBF"/>
          <w:p w14:paraId="57CB35F2" w14:textId="77777777" w:rsidR="000E40FC" w:rsidRDefault="000E40FC" w:rsidP="001A1DBF"/>
          <w:p w14:paraId="29E15A56" w14:textId="77777777" w:rsidR="000E40FC" w:rsidRDefault="000E40FC" w:rsidP="001A1DBF"/>
        </w:tc>
      </w:tr>
    </w:tbl>
    <w:p w14:paraId="278107DD" w14:textId="77777777" w:rsidR="000E40FC" w:rsidRPr="007B1549" w:rsidRDefault="000E40FC" w:rsidP="00106B11">
      <w:pPr>
        <w:rPr>
          <w:sz w:val="4"/>
          <w:szCs w:val="4"/>
        </w:rPr>
      </w:pPr>
    </w:p>
    <w:p w14:paraId="1C176169" w14:textId="77777777" w:rsidR="004D3F04" w:rsidRDefault="006D5564" w:rsidP="00106B11">
      <w:r>
        <w:t>Dour, le -----------------------------------------------</w:t>
      </w:r>
      <w:r w:rsidR="00106B11">
        <w:t xml:space="preserve">                                                                       </w:t>
      </w:r>
      <w:r w:rsidR="004D3F04">
        <w:t>Signature</w:t>
      </w:r>
    </w:p>
    <w:p w14:paraId="4800AE7E" w14:textId="77777777" w:rsidR="000E40FC" w:rsidRDefault="000E40FC" w:rsidP="00106B11"/>
    <w:p w14:paraId="5D32FE33" w14:textId="77777777" w:rsidR="007B1549" w:rsidRDefault="007B1549" w:rsidP="000E40FC">
      <w:pPr>
        <w:rPr>
          <w:b/>
        </w:rPr>
      </w:pPr>
    </w:p>
    <w:p w14:paraId="084ECFFC" w14:textId="67460650" w:rsidR="000E40FC" w:rsidRDefault="000E40FC" w:rsidP="000E40FC">
      <w:pPr>
        <w:rPr>
          <w:b/>
          <w:sz w:val="24"/>
          <w:szCs w:val="24"/>
        </w:rPr>
      </w:pPr>
      <w:r w:rsidRPr="00106B11">
        <w:rPr>
          <w:b/>
        </w:rPr>
        <w:t>Document à renvoyer à</w:t>
      </w:r>
      <w:r w:rsidR="00A63CD6">
        <w:rPr>
          <w:b/>
        </w:rPr>
        <w:t xml:space="preserve"> : </w:t>
      </w:r>
      <w:hyperlink r:id="rId6" w:history="1">
        <w:r w:rsidR="005A2693" w:rsidRPr="00053F44">
          <w:rPr>
            <w:rStyle w:val="Lienhypertexte"/>
            <w:b/>
            <w:sz w:val="24"/>
            <w:szCs w:val="24"/>
          </w:rPr>
          <w:t>espacespublics@communedour.be</w:t>
        </w:r>
      </w:hyperlink>
    </w:p>
    <w:p w14:paraId="62522941" w14:textId="167B1560" w:rsidR="005A2693" w:rsidRPr="005A2693" w:rsidRDefault="005A2693" w:rsidP="000E40FC">
      <w:r w:rsidRPr="005A2693">
        <w:t>Renseignements : Monsieur Michel PIERART – 065/761.865</w:t>
      </w:r>
    </w:p>
    <w:tbl>
      <w:tblPr>
        <w:tblStyle w:val="Grilledutableau"/>
        <w:tblW w:w="0" w:type="auto"/>
        <w:tblLook w:val="04A0" w:firstRow="1" w:lastRow="0" w:firstColumn="1" w:lastColumn="0" w:noHBand="0" w:noVBand="1"/>
      </w:tblPr>
      <w:tblGrid>
        <w:gridCol w:w="9911"/>
      </w:tblGrid>
      <w:tr w:rsidR="000E40FC" w14:paraId="124B4A88" w14:textId="77777777" w:rsidTr="000E40FC">
        <w:tc>
          <w:tcPr>
            <w:tcW w:w="9913" w:type="dxa"/>
          </w:tcPr>
          <w:p w14:paraId="528DA7C6" w14:textId="77777777" w:rsidR="000E40FC" w:rsidRDefault="000E40FC" w:rsidP="000E40FC">
            <w:pPr>
              <w:rPr>
                <w:color w:val="1D1D1D"/>
                <w:szCs w:val="20"/>
                <w:lang w:val="fr-FR" w:eastAsia="fr-FR"/>
              </w:rPr>
            </w:pPr>
            <w:r>
              <w:rPr>
                <w:color w:val="1D1D1D"/>
                <w:szCs w:val="20"/>
                <w:lang w:val="fr-FR" w:eastAsia="fr-FR"/>
              </w:rPr>
              <w:t>L’administration communale de Dour recueille vos données à caractère personnel dans le but de traiter votre demande d’arrêté du Bourgmestre ou ordonnance de police.</w:t>
            </w:r>
          </w:p>
          <w:p w14:paraId="1F6A3DBC" w14:textId="77777777" w:rsidR="000E40FC" w:rsidRDefault="000E40FC" w:rsidP="000E40FC">
            <w:pPr>
              <w:rPr>
                <w:szCs w:val="20"/>
                <w:lang w:val="fr-FR"/>
              </w:rPr>
            </w:pPr>
            <w:r>
              <w:rPr>
                <w:color w:val="1D1D1D"/>
                <w:szCs w:val="20"/>
                <w:lang w:val="fr-FR" w:eastAsia="fr-FR"/>
              </w:rPr>
              <w:t>S</w:t>
            </w:r>
            <w:r>
              <w:rPr>
                <w:szCs w:val="20"/>
                <w:lang w:val="fr-FR"/>
              </w:rPr>
              <w:t xml:space="preserve">oyez assuré(e) que celles-ci sont traitées uniquement à cette fin, et ce, en toute sécurité. </w:t>
            </w:r>
          </w:p>
          <w:p w14:paraId="49CF10DD" w14:textId="77777777" w:rsidR="000E40FC" w:rsidRDefault="000E40FC" w:rsidP="000E40FC">
            <w:pPr>
              <w:rPr>
                <w:color w:val="1D1D1D"/>
                <w:szCs w:val="20"/>
                <w:lang w:val="fr-FR" w:eastAsia="fr-FR"/>
              </w:rPr>
            </w:pPr>
            <w:r>
              <w:rPr>
                <w:color w:val="1D1D1D"/>
                <w:szCs w:val="20"/>
                <w:lang w:val="fr-FR" w:eastAsia="fr-FR"/>
              </w:rPr>
              <w:t xml:space="preserve">Conformément au Règlement Général de Protection des Données, vous disposez à tout moment du droit d’accès, de modification ou de suppression de vos données. </w:t>
            </w:r>
          </w:p>
          <w:p w14:paraId="27C6D7A3" w14:textId="77777777" w:rsidR="000E40FC" w:rsidRPr="000E40FC" w:rsidRDefault="000E40FC" w:rsidP="004D3F04">
            <w:pPr>
              <w:rPr>
                <w:color w:val="1D1D1D"/>
                <w:szCs w:val="20"/>
                <w:lang w:val="fr-FR" w:eastAsia="fr-FR"/>
              </w:rPr>
            </w:pPr>
            <w:r>
              <w:rPr>
                <w:szCs w:val="20"/>
                <w:lang w:val="fr-FR"/>
              </w:rPr>
              <w:t>Elles seront conservées le temps nécessaire au traitement de votre demande et seront transférées selon les cas aux services suivants : Zone de police, Procureur du Roi, Greffe du tribunal de police – tribunal de 1</w:t>
            </w:r>
            <w:r>
              <w:rPr>
                <w:szCs w:val="20"/>
                <w:vertAlign w:val="superscript"/>
                <w:lang w:val="fr-FR"/>
              </w:rPr>
              <w:t>ère</w:t>
            </w:r>
            <w:r>
              <w:rPr>
                <w:szCs w:val="20"/>
                <w:lang w:val="fr-FR"/>
              </w:rPr>
              <w:t xml:space="preserve"> instance, service incendie, Service Public de Wallonie ou encore s</w:t>
            </w:r>
            <w:r w:rsidR="007B1549">
              <w:rPr>
                <w:szCs w:val="20"/>
                <w:lang w:val="fr-FR"/>
              </w:rPr>
              <w:t>ociété des transports en commun.</w:t>
            </w:r>
          </w:p>
        </w:tc>
      </w:tr>
    </w:tbl>
    <w:p w14:paraId="6D76ED5D" w14:textId="77777777" w:rsidR="005916C7" w:rsidRDefault="005916C7" w:rsidP="004D3F04"/>
    <w:sectPr w:rsidR="005916C7" w:rsidSect="005A2693">
      <w:pgSz w:w="11906" w:h="16838"/>
      <w:pgMar w:top="567" w:right="851" w:bottom="113"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41D9F"/>
    <w:multiLevelType w:val="hybridMultilevel"/>
    <w:tmpl w:val="898E74A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3DDC5F8A"/>
    <w:multiLevelType w:val="hybridMultilevel"/>
    <w:tmpl w:val="FF4A4EB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4BC75291"/>
    <w:multiLevelType w:val="hybridMultilevel"/>
    <w:tmpl w:val="5C9420F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690E"/>
    <w:rsid w:val="0000173D"/>
    <w:rsid w:val="00002198"/>
    <w:rsid w:val="000056F7"/>
    <w:rsid w:val="00010382"/>
    <w:rsid w:val="00027543"/>
    <w:rsid w:val="00030C6E"/>
    <w:rsid w:val="00034EBA"/>
    <w:rsid w:val="00047CB6"/>
    <w:rsid w:val="00055BE3"/>
    <w:rsid w:val="00056986"/>
    <w:rsid w:val="000679E9"/>
    <w:rsid w:val="0007009C"/>
    <w:rsid w:val="00085F55"/>
    <w:rsid w:val="000A0393"/>
    <w:rsid w:val="000A1869"/>
    <w:rsid w:val="000B0AC9"/>
    <w:rsid w:val="000C5422"/>
    <w:rsid w:val="000D2003"/>
    <w:rsid w:val="000D308E"/>
    <w:rsid w:val="000E40FC"/>
    <w:rsid w:val="0010087B"/>
    <w:rsid w:val="00106B11"/>
    <w:rsid w:val="0011170F"/>
    <w:rsid w:val="00116D69"/>
    <w:rsid w:val="001303AB"/>
    <w:rsid w:val="00130F85"/>
    <w:rsid w:val="00133C0B"/>
    <w:rsid w:val="001352C5"/>
    <w:rsid w:val="001553FD"/>
    <w:rsid w:val="001673AD"/>
    <w:rsid w:val="00174550"/>
    <w:rsid w:val="0018172E"/>
    <w:rsid w:val="001823DD"/>
    <w:rsid w:val="00184E26"/>
    <w:rsid w:val="001878BE"/>
    <w:rsid w:val="001A0FAF"/>
    <w:rsid w:val="001A1DBF"/>
    <w:rsid w:val="001A7CB7"/>
    <w:rsid w:val="001B4225"/>
    <w:rsid w:val="001B74D6"/>
    <w:rsid w:val="001B7BAA"/>
    <w:rsid w:val="001C08C2"/>
    <w:rsid w:val="001C4F53"/>
    <w:rsid w:val="001E2567"/>
    <w:rsid w:val="001E44F8"/>
    <w:rsid w:val="001F185F"/>
    <w:rsid w:val="00200B6F"/>
    <w:rsid w:val="00206976"/>
    <w:rsid w:val="00213B5F"/>
    <w:rsid w:val="00213C04"/>
    <w:rsid w:val="0021644C"/>
    <w:rsid w:val="00222954"/>
    <w:rsid w:val="00224C7B"/>
    <w:rsid w:val="00225BFD"/>
    <w:rsid w:val="00235B3F"/>
    <w:rsid w:val="00235C38"/>
    <w:rsid w:val="002363BA"/>
    <w:rsid w:val="00246699"/>
    <w:rsid w:val="00247B45"/>
    <w:rsid w:val="00250DAD"/>
    <w:rsid w:val="00262B79"/>
    <w:rsid w:val="00265D33"/>
    <w:rsid w:val="00293A8D"/>
    <w:rsid w:val="00294F90"/>
    <w:rsid w:val="00297BAF"/>
    <w:rsid w:val="002D30C7"/>
    <w:rsid w:val="002E7F4A"/>
    <w:rsid w:val="002F1104"/>
    <w:rsid w:val="002F18D7"/>
    <w:rsid w:val="00300A1F"/>
    <w:rsid w:val="00310F9D"/>
    <w:rsid w:val="003361FF"/>
    <w:rsid w:val="00343115"/>
    <w:rsid w:val="003724F6"/>
    <w:rsid w:val="003856EE"/>
    <w:rsid w:val="003A139C"/>
    <w:rsid w:val="003A3DB7"/>
    <w:rsid w:val="003C69E1"/>
    <w:rsid w:val="003D234F"/>
    <w:rsid w:val="003F553E"/>
    <w:rsid w:val="003F5A3F"/>
    <w:rsid w:val="00401B78"/>
    <w:rsid w:val="00405DD5"/>
    <w:rsid w:val="004077BA"/>
    <w:rsid w:val="00411945"/>
    <w:rsid w:val="00416319"/>
    <w:rsid w:val="00427BFE"/>
    <w:rsid w:val="00431928"/>
    <w:rsid w:val="00431E06"/>
    <w:rsid w:val="00432BFB"/>
    <w:rsid w:val="00433C66"/>
    <w:rsid w:val="00442262"/>
    <w:rsid w:val="00442695"/>
    <w:rsid w:val="0045460C"/>
    <w:rsid w:val="00455C11"/>
    <w:rsid w:val="004578DF"/>
    <w:rsid w:val="00466D49"/>
    <w:rsid w:val="0047261D"/>
    <w:rsid w:val="00480F2D"/>
    <w:rsid w:val="00483F6E"/>
    <w:rsid w:val="00495DED"/>
    <w:rsid w:val="004A01F7"/>
    <w:rsid w:val="004A44CB"/>
    <w:rsid w:val="004B142C"/>
    <w:rsid w:val="004B6DC2"/>
    <w:rsid w:val="004D3F04"/>
    <w:rsid w:val="004D5722"/>
    <w:rsid w:val="004D71AE"/>
    <w:rsid w:val="004F5FDB"/>
    <w:rsid w:val="00501373"/>
    <w:rsid w:val="0052132D"/>
    <w:rsid w:val="00526E7D"/>
    <w:rsid w:val="00537B5B"/>
    <w:rsid w:val="00551BD1"/>
    <w:rsid w:val="00556E4E"/>
    <w:rsid w:val="0057458E"/>
    <w:rsid w:val="00575BAE"/>
    <w:rsid w:val="00580370"/>
    <w:rsid w:val="0058781C"/>
    <w:rsid w:val="005916C7"/>
    <w:rsid w:val="005A2693"/>
    <w:rsid w:val="005B0FC1"/>
    <w:rsid w:val="005B4A97"/>
    <w:rsid w:val="005C0406"/>
    <w:rsid w:val="005D1018"/>
    <w:rsid w:val="005D427F"/>
    <w:rsid w:val="005E20A8"/>
    <w:rsid w:val="005F4ED2"/>
    <w:rsid w:val="005F7F5F"/>
    <w:rsid w:val="006031A1"/>
    <w:rsid w:val="00613FE2"/>
    <w:rsid w:val="00616EBC"/>
    <w:rsid w:val="00617824"/>
    <w:rsid w:val="00617BB6"/>
    <w:rsid w:val="00626F66"/>
    <w:rsid w:val="00631DA7"/>
    <w:rsid w:val="00634265"/>
    <w:rsid w:val="00650EB1"/>
    <w:rsid w:val="006964AD"/>
    <w:rsid w:val="00696EA8"/>
    <w:rsid w:val="006A198C"/>
    <w:rsid w:val="006C04E0"/>
    <w:rsid w:val="006C15B7"/>
    <w:rsid w:val="006C37A7"/>
    <w:rsid w:val="006D5564"/>
    <w:rsid w:val="006F0A64"/>
    <w:rsid w:val="00702707"/>
    <w:rsid w:val="00713B26"/>
    <w:rsid w:val="007317CE"/>
    <w:rsid w:val="00732FA5"/>
    <w:rsid w:val="00745E8B"/>
    <w:rsid w:val="00760260"/>
    <w:rsid w:val="007614E7"/>
    <w:rsid w:val="00764237"/>
    <w:rsid w:val="00765EF6"/>
    <w:rsid w:val="0077301D"/>
    <w:rsid w:val="0079633E"/>
    <w:rsid w:val="0079675B"/>
    <w:rsid w:val="007A0353"/>
    <w:rsid w:val="007A10DC"/>
    <w:rsid w:val="007B1549"/>
    <w:rsid w:val="007C2159"/>
    <w:rsid w:val="007C690E"/>
    <w:rsid w:val="007D092C"/>
    <w:rsid w:val="007E162F"/>
    <w:rsid w:val="007E6EA7"/>
    <w:rsid w:val="007F0A66"/>
    <w:rsid w:val="007F17BA"/>
    <w:rsid w:val="00800431"/>
    <w:rsid w:val="0080207A"/>
    <w:rsid w:val="0080499C"/>
    <w:rsid w:val="008124AC"/>
    <w:rsid w:val="008300F9"/>
    <w:rsid w:val="00863D0F"/>
    <w:rsid w:val="0086416D"/>
    <w:rsid w:val="008730A9"/>
    <w:rsid w:val="00875A03"/>
    <w:rsid w:val="008812CE"/>
    <w:rsid w:val="008820B2"/>
    <w:rsid w:val="0088583C"/>
    <w:rsid w:val="00886787"/>
    <w:rsid w:val="0089152C"/>
    <w:rsid w:val="008A57A8"/>
    <w:rsid w:val="008A7B76"/>
    <w:rsid w:val="008B3310"/>
    <w:rsid w:val="008E007D"/>
    <w:rsid w:val="008E04AA"/>
    <w:rsid w:val="008E610E"/>
    <w:rsid w:val="008F09FD"/>
    <w:rsid w:val="008F1BAF"/>
    <w:rsid w:val="00901B67"/>
    <w:rsid w:val="00904DA9"/>
    <w:rsid w:val="00915B5E"/>
    <w:rsid w:val="00931D24"/>
    <w:rsid w:val="009561B7"/>
    <w:rsid w:val="009571F5"/>
    <w:rsid w:val="00960D23"/>
    <w:rsid w:val="009815D4"/>
    <w:rsid w:val="00981BB3"/>
    <w:rsid w:val="00982BE9"/>
    <w:rsid w:val="009922C5"/>
    <w:rsid w:val="009964CA"/>
    <w:rsid w:val="0099695F"/>
    <w:rsid w:val="009A0DFF"/>
    <w:rsid w:val="009C03B1"/>
    <w:rsid w:val="009C53C7"/>
    <w:rsid w:val="009E2876"/>
    <w:rsid w:val="00A55D0D"/>
    <w:rsid w:val="00A61A4A"/>
    <w:rsid w:val="00A635B9"/>
    <w:rsid w:val="00A63CD6"/>
    <w:rsid w:val="00A71490"/>
    <w:rsid w:val="00A76A4A"/>
    <w:rsid w:val="00A81EE9"/>
    <w:rsid w:val="00A8641B"/>
    <w:rsid w:val="00A86E5D"/>
    <w:rsid w:val="00AC1877"/>
    <w:rsid w:val="00AC46BA"/>
    <w:rsid w:val="00AC4CE4"/>
    <w:rsid w:val="00AD0A47"/>
    <w:rsid w:val="00AF2334"/>
    <w:rsid w:val="00AF6F1D"/>
    <w:rsid w:val="00B06292"/>
    <w:rsid w:val="00B22AAA"/>
    <w:rsid w:val="00B408E2"/>
    <w:rsid w:val="00B46298"/>
    <w:rsid w:val="00B53995"/>
    <w:rsid w:val="00B55281"/>
    <w:rsid w:val="00B553CC"/>
    <w:rsid w:val="00B611E6"/>
    <w:rsid w:val="00B7068A"/>
    <w:rsid w:val="00B72367"/>
    <w:rsid w:val="00B73107"/>
    <w:rsid w:val="00B86066"/>
    <w:rsid w:val="00B9740D"/>
    <w:rsid w:val="00BA71CC"/>
    <w:rsid w:val="00BC0CDF"/>
    <w:rsid w:val="00BC4AEA"/>
    <w:rsid w:val="00BC601A"/>
    <w:rsid w:val="00BD6ADE"/>
    <w:rsid w:val="00BF707A"/>
    <w:rsid w:val="00C269C7"/>
    <w:rsid w:val="00C336AA"/>
    <w:rsid w:val="00C41432"/>
    <w:rsid w:val="00C47258"/>
    <w:rsid w:val="00C4745F"/>
    <w:rsid w:val="00C53300"/>
    <w:rsid w:val="00C545BD"/>
    <w:rsid w:val="00C73FC9"/>
    <w:rsid w:val="00C81BB4"/>
    <w:rsid w:val="00C845CB"/>
    <w:rsid w:val="00C9156A"/>
    <w:rsid w:val="00C962D2"/>
    <w:rsid w:val="00C965F5"/>
    <w:rsid w:val="00CB66B0"/>
    <w:rsid w:val="00CB6790"/>
    <w:rsid w:val="00CC0431"/>
    <w:rsid w:val="00CC2D73"/>
    <w:rsid w:val="00CC31BD"/>
    <w:rsid w:val="00CC33DA"/>
    <w:rsid w:val="00CC67B1"/>
    <w:rsid w:val="00CD0E56"/>
    <w:rsid w:val="00CE4FDE"/>
    <w:rsid w:val="00CF43EB"/>
    <w:rsid w:val="00D00B45"/>
    <w:rsid w:val="00D04856"/>
    <w:rsid w:val="00D1196E"/>
    <w:rsid w:val="00D5014F"/>
    <w:rsid w:val="00D54F73"/>
    <w:rsid w:val="00D73A6D"/>
    <w:rsid w:val="00D75009"/>
    <w:rsid w:val="00D86AC0"/>
    <w:rsid w:val="00D90B43"/>
    <w:rsid w:val="00D90F63"/>
    <w:rsid w:val="00DA527B"/>
    <w:rsid w:val="00DA69CE"/>
    <w:rsid w:val="00DB2159"/>
    <w:rsid w:val="00DC0C3C"/>
    <w:rsid w:val="00DD1D99"/>
    <w:rsid w:val="00DE4673"/>
    <w:rsid w:val="00DF099D"/>
    <w:rsid w:val="00DF37FD"/>
    <w:rsid w:val="00E07410"/>
    <w:rsid w:val="00E11311"/>
    <w:rsid w:val="00E11E72"/>
    <w:rsid w:val="00E11EA5"/>
    <w:rsid w:val="00E16D1D"/>
    <w:rsid w:val="00E17624"/>
    <w:rsid w:val="00E20559"/>
    <w:rsid w:val="00E21B0F"/>
    <w:rsid w:val="00E252A0"/>
    <w:rsid w:val="00E4424E"/>
    <w:rsid w:val="00E529DE"/>
    <w:rsid w:val="00E62C7A"/>
    <w:rsid w:val="00E64889"/>
    <w:rsid w:val="00E731AD"/>
    <w:rsid w:val="00E743B8"/>
    <w:rsid w:val="00EA0E05"/>
    <w:rsid w:val="00EA48B3"/>
    <w:rsid w:val="00EA5F60"/>
    <w:rsid w:val="00EB5D70"/>
    <w:rsid w:val="00EC0EE7"/>
    <w:rsid w:val="00EC560C"/>
    <w:rsid w:val="00EE2D96"/>
    <w:rsid w:val="00EE3FC0"/>
    <w:rsid w:val="00EE71CC"/>
    <w:rsid w:val="00EE79EC"/>
    <w:rsid w:val="00F07E4A"/>
    <w:rsid w:val="00F24A04"/>
    <w:rsid w:val="00F31E95"/>
    <w:rsid w:val="00F47231"/>
    <w:rsid w:val="00F51087"/>
    <w:rsid w:val="00F57FE7"/>
    <w:rsid w:val="00F8426C"/>
    <w:rsid w:val="00FB0ADB"/>
    <w:rsid w:val="00FB0F78"/>
    <w:rsid w:val="00FB1EA9"/>
    <w:rsid w:val="00FB73EF"/>
    <w:rsid w:val="00FC37B9"/>
    <w:rsid w:val="00FD0C4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45D3B"/>
  <w15:chartTrackingRefBased/>
  <w15:docId w15:val="{CEBE5DEC-B6A6-41FF-9787-A71299903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Gothic" w:eastAsiaTheme="minorHAnsi" w:hAnsi="Century Gothic" w:cstheme="minorBidi"/>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7C69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4D3F04"/>
    <w:pPr>
      <w:ind w:left="720"/>
      <w:contextualSpacing/>
    </w:pPr>
  </w:style>
  <w:style w:type="character" w:styleId="Lienhypertexte">
    <w:name w:val="Hyperlink"/>
    <w:basedOn w:val="Policepardfaut"/>
    <w:uiPriority w:val="99"/>
    <w:unhideWhenUsed/>
    <w:rsid w:val="00106B11"/>
    <w:rPr>
      <w:color w:val="0563C1" w:themeColor="hyperlink"/>
      <w:u w:val="single"/>
    </w:rPr>
  </w:style>
  <w:style w:type="character" w:styleId="Mentionnonrsolue">
    <w:name w:val="Unresolved Mention"/>
    <w:basedOn w:val="Policepardfaut"/>
    <w:uiPriority w:val="99"/>
    <w:semiHidden/>
    <w:unhideWhenUsed/>
    <w:rsid w:val="005A26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1242225">
      <w:bodyDiv w:val="1"/>
      <w:marLeft w:val="0"/>
      <w:marRight w:val="0"/>
      <w:marTop w:val="0"/>
      <w:marBottom w:val="0"/>
      <w:divBdr>
        <w:top w:val="none" w:sz="0" w:space="0" w:color="auto"/>
        <w:left w:val="none" w:sz="0" w:space="0" w:color="auto"/>
        <w:bottom w:val="none" w:sz="0" w:space="0" w:color="auto"/>
        <w:right w:val="none" w:sz="0" w:space="0" w:color="auto"/>
      </w:divBdr>
    </w:div>
    <w:div w:id="1203323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spacespublics@communedour.be"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509</Words>
  <Characters>2802</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adm comm Dour</Company>
  <LinksUpToDate>false</LinksUpToDate>
  <CharactersWithSpaces>3305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Emilie FLAMENT</dc:creator>
  <cp:keywords/>
  <dc:description/>
  <cp:lastModifiedBy>Aude Brichaux</cp:lastModifiedBy>
  <cp:revision>2</cp:revision>
  <cp:lastPrinted>2020-07-17T07:34:00Z</cp:lastPrinted>
  <dcterms:created xsi:type="dcterms:W3CDTF">2020-07-22T12:02:00Z</dcterms:created>
  <dcterms:modified xsi:type="dcterms:W3CDTF">2020-07-22T12:02:00Z</dcterms:modified>
</cp:coreProperties>
</file>